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701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815"/>
        <w:gridCol w:w="3923"/>
        <w:gridCol w:w="3924"/>
        <w:gridCol w:w="4039"/>
        <w:tblGridChange w:id="0">
          <w:tblGrid>
            <w:gridCol w:w="3815"/>
            <w:gridCol w:w="3923"/>
            <w:gridCol w:w="3924"/>
            <w:gridCol w:w="4039"/>
          </w:tblGrid>
        </w:tblGridChange>
      </w:tblGrid>
      <w:tr>
        <w:trPr>
          <w:cantSplit w:val="0"/>
          <w:trHeight w:val="3680" w:hRule="atLeast"/>
          <w:tblHeader w:val="0"/>
        </w:trPr>
        <w:tc>
          <w:tcPr>
            <w:vMerge w:val="restart"/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de235c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de235c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Personal Social and Emotional Development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rPr>
                <w:rFonts w:ascii="Arial" w:cs="Arial" w:eastAsia="Arial" w:hAnsi="Arial"/>
                <w:b w:val="1"/>
                <w:color w:val="de235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sz w:val="26"/>
                <w:szCs w:val="26"/>
                <w:rtl w:val="0"/>
              </w:rPr>
              <w:t xml:space="preserve">Objectives: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pageBreakBefore w:val="0"/>
              <w:spacing w:before="120" w:line="331.2" w:lineRule="auto"/>
              <w:rPr>
                <w:rFonts w:ascii="Tuffy-TTF" w:cs="Tuffy-TTF" w:eastAsia="Tuffy-TTF" w:hAnsi="Tuffy-TTF"/>
                <w:b w:val="1"/>
                <w:color w:val="de235c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de235c"/>
                <w:rtl w:val="0"/>
              </w:rPr>
              <w:t xml:space="preserve">Express their feelings and consider the feelings of others.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rPr>
                <w:rFonts w:ascii="Tuffy-TTF" w:cs="Tuffy-TTF" w:eastAsia="Tuffy-TTF" w:hAnsi="Tuffy-TTF"/>
                <w:b w:val="1"/>
                <w:color w:val="de235c"/>
                <w:sz w:val="22"/>
                <w:szCs w:val="22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sz w:val="22"/>
                <w:szCs w:val="22"/>
                <w:rtl w:val="0"/>
              </w:rPr>
              <w:t xml:space="preserve">Activities: 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120" w:line="276" w:lineRule="auto"/>
              <w:ind w:left="720" w:right="0" w:hanging="360"/>
              <w:rPr>
                <w:rFonts w:ascii="Tuffy-TTF" w:cs="Tuffy-TTF" w:eastAsia="Tuffy-TTF" w:hAnsi="Tuffy-TTF"/>
                <w:b w:val="1"/>
                <w:color w:val="de235c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rtl w:val="0"/>
              </w:rPr>
              <w:t xml:space="preserve">Circle times - continuing to name and talk about our feelings, talking about keeping safe/following rules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beforeAutospacing="0" w:line="276" w:lineRule="auto"/>
              <w:ind w:left="720" w:right="0" w:hanging="360"/>
              <w:rPr>
                <w:rFonts w:ascii="Tuffy-TTF" w:cs="Tuffy-TTF" w:eastAsia="Tuffy-TTF" w:hAnsi="Tuffy-TTF"/>
                <w:b w:val="1"/>
                <w:color w:val="de235c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rtl w:val="0"/>
              </w:rPr>
              <w:t xml:space="preserve">Using colours to relate to our feelings (Zones of Regulation)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beforeAutospacing="0" w:line="276" w:lineRule="auto"/>
              <w:ind w:left="720" w:right="0" w:hanging="360"/>
              <w:rPr>
                <w:rFonts w:ascii="Tuffy-TTF" w:cs="Tuffy-TTF" w:eastAsia="Tuffy-TTF" w:hAnsi="Tuffy-TTF"/>
                <w:b w:val="1"/>
                <w:color w:val="de235c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rtl w:val="0"/>
              </w:rPr>
              <w:t xml:space="preserve">Talking about the behaviour of the characters in our stories.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beforeAutospacing="0" w:line="276" w:lineRule="auto"/>
              <w:ind w:left="720" w:right="0" w:hanging="360"/>
              <w:rPr>
                <w:rFonts w:ascii="Tuffy-TTF" w:cs="Tuffy-TTF" w:eastAsia="Tuffy-TTF" w:hAnsi="Tuffy-TTF"/>
                <w:b w:val="1"/>
                <w:color w:val="de235c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rtl w:val="0"/>
              </w:rPr>
              <w:t xml:space="preserve">Working together to build a bridge for the goats to cross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rPr>
                <w:rFonts w:ascii="Tuffy-TTF" w:cs="Tuffy-TTF" w:eastAsia="Tuffy-TTF" w:hAnsi="Tuffy-TTF"/>
                <w:b w:val="1"/>
                <w:color w:val="de235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720" w:right="0" w:firstLine="0"/>
              <w:rPr>
                <w:rFonts w:ascii="Tuffy-TTF" w:cs="Tuffy-TTF" w:eastAsia="Tuffy-TTF" w:hAnsi="Tuffy-TTF"/>
                <w:b w:val="1"/>
                <w:color w:val="de235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rPr>
                <w:rFonts w:ascii="Tuffy-TTF" w:cs="Tuffy-TTF" w:eastAsia="Tuffy-TTF" w:hAnsi="Tuffy-TTF"/>
                <w:b w:val="1"/>
                <w:color w:val="de235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720" w:right="0" w:firstLine="0"/>
              <w:rPr>
                <w:rFonts w:ascii="Tuffy-TTF" w:cs="Tuffy-TTF" w:eastAsia="Tuffy-TTF" w:hAnsi="Tuffy-TTF"/>
                <w:b w:val="1"/>
                <w:color w:val="de235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rPr>
                <w:rFonts w:ascii="Tuffy-TTF" w:cs="Tuffy-TTF" w:eastAsia="Tuffy-TTF" w:hAnsi="Tuffy-TTF"/>
                <w:b w:val="1"/>
                <w:color w:val="de235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47a0d9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47a0d9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Communication and Language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rPr>
                <w:rFonts w:ascii="Arial" w:cs="Arial" w:eastAsia="Arial" w:hAnsi="Arial"/>
                <w:b w:val="1"/>
                <w:color w:val="47a0d9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sz w:val="26"/>
                <w:szCs w:val="26"/>
                <w:rtl w:val="0"/>
              </w:rPr>
              <w:t xml:space="preserve">Objectives: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pageBreakBefore w:val="0"/>
              <w:spacing w:after="40" w:before="120" w:line="345.6" w:lineRule="auto"/>
              <w:rPr>
                <w:rFonts w:ascii="Arial" w:cs="Arial" w:eastAsia="Arial" w:hAnsi="Arial"/>
                <w:b w:val="1"/>
                <w:color w:val="47a0d9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47a0d9"/>
                <w:rtl w:val="0"/>
              </w:rPr>
              <w:t xml:space="preserve">Retell the story once they have developed a deep familiarity with the text; some as exact repetition and some in their own words..</w:t>
            </w:r>
          </w:p>
          <w:p w:rsidR="00000000" w:rsidDel="00000000" w:rsidP="00000000" w:rsidRDefault="00000000" w:rsidRPr="00000000" w14:paraId="00000012">
            <w:pPr>
              <w:pageBreakBefore w:val="0"/>
              <w:spacing w:after="40" w:before="120" w:line="345.6" w:lineRule="auto"/>
              <w:rPr>
                <w:rFonts w:ascii="Arial" w:cs="Arial" w:eastAsia="Arial" w:hAnsi="Arial"/>
                <w:b w:val="1"/>
                <w:color w:val="47a0d9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47a0d9"/>
                <w:rtl w:val="0"/>
              </w:rPr>
              <w:t xml:space="preserve">Engage in non-fiction books.</w:t>
            </w:r>
          </w:p>
          <w:p w:rsidR="00000000" w:rsidDel="00000000" w:rsidP="00000000" w:rsidRDefault="00000000" w:rsidRPr="00000000" w14:paraId="00000013">
            <w:pPr>
              <w:widowControl w:val="0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Activities: </w:t>
            </w:r>
          </w:p>
          <w:p w:rsidR="00000000" w:rsidDel="00000000" w:rsidP="00000000" w:rsidRDefault="00000000" w:rsidRPr="00000000" w14:paraId="00000015">
            <w:pPr>
              <w:pageBreakBefore w:val="0"/>
              <w:numPr>
                <w:ilvl w:val="0"/>
                <w:numId w:val="3"/>
              </w:numPr>
              <w:spacing w:after="0" w:afterAutospacing="0" w:before="12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47a0d9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Role play masks and props to act out the stories</w:t>
            </w:r>
          </w:p>
          <w:p w:rsidR="00000000" w:rsidDel="00000000" w:rsidP="00000000" w:rsidRDefault="00000000" w:rsidRPr="00000000" w14:paraId="00000016">
            <w:pPr>
              <w:pageBreakBefore w:val="0"/>
              <w:numPr>
                <w:ilvl w:val="0"/>
                <w:numId w:val="3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47a0d9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Opportunities to read key texts independently and share as a group </w:t>
            </w:r>
          </w:p>
          <w:p w:rsidR="00000000" w:rsidDel="00000000" w:rsidP="00000000" w:rsidRDefault="00000000" w:rsidRPr="00000000" w14:paraId="00000017">
            <w:pPr>
              <w:pageBreakBefore w:val="0"/>
              <w:numPr>
                <w:ilvl w:val="0"/>
                <w:numId w:val="3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Retelling the stories with actions and using a story map</w:t>
            </w:r>
          </w:p>
          <w:p w:rsidR="00000000" w:rsidDel="00000000" w:rsidP="00000000" w:rsidRDefault="00000000" w:rsidRPr="00000000" w14:paraId="00000018">
            <w:pPr>
              <w:pageBreakBefore w:val="0"/>
              <w:numPr>
                <w:ilvl w:val="0"/>
                <w:numId w:val="3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47a0d9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Innovating the stories and coming up with new ideas of our own for the stories</w:t>
            </w:r>
          </w:p>
          <w:p w:rsidR="00000000" w:rsidDel="00000000" w:rsidP="00000000" w:rsidRDefault="00000000" w:rsidRPr="00000000" w14:paraId="00000019">
            <w:pPr>
              <w:pageBreakBefore w:val="0"/>
              <w:numPr>
                <w:ilvl w:val="0"/>
                <w:numId w:val="3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47a0d9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Story-telling and imaginative play with the small world sets</w:t>
            </w:r>
          </w:p>
          <w:p w:rsidR="00000000" w:rsidDel="00000000" w:rsidP="00000000" w:rsidRDefault="00000000" w:rsidRPr="00000000" w14:paraId="0000001A">
            <w:pPr>
              <w:pageBreakBefore w:val="0"/>
              <w:numPr>
                <w:ilvl w:val="0"/>
                <w:numId w:val="3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47a0d9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Accompanying our retelling with instruments</w:t>
            </w:r>
          </w:p>
          <w:p w:rsidR="00000000" w:rsidDel="00000000" w:rsidP="00000000" w:rsidRDefault="00000000" w:rsidRPr="00000000" w14:paraId="0000001B">
            <w:pPr>
              <w:pageBreakBefore w:val="0"/>
              <w:numPr>
                <w:ilvl w:val="0"/>
                <w:numId w:val="3"/>
              </w:numPr>
              <w:spacing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47a0d9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Non-fiction books about winter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f4cb4c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f4cb4c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Physical Development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color w:val="f4cb4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sz w:val="26"/>
                <w:szCs w:val="26"/>
                <w:rtl w:val="0"/>
              </w:rPr>
              <w:t xml:space="preserve">Objectives: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Develop overall body-strength, balance, coordination and agility.</w:t>
            </w:r>
          </w:p>
          <w:p w:rsidR="00000000" w:rsidDel="00000000" w:rsidP="00000000" w:rsidRDefault="00000000" w:rsidRPr="00000000" w14:paraId="0000001F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Develop overall body-strength, balance, coordination and agility.</w:t>
            </w:r>
          </w:p>
          <w:p w:rsidR="00000000" w:rsidDel="00000000" w:rsidP="00000000" w:rsidRDefault="00000000" w:rsidRPr="00000000" w14:paraId="00000020">
            <w:pPr>
              <w:widowControl w:val="0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Activities: </w:t>
            </w:r>
          </w:p>
          <w:p w:rsidR="00000000" w:rsidDel="00000000" w:rsidP="00000000" w:rsidRDefault="00000000" w:rsidRPr="00000000" w14:paraId="00000022">
            <w:pPr>
              <w:pageBreakBefore w:val="0"/>
              <w:numPr>
                <w:ilvl w:val="0"/>
                <w:numId w:val="7"/>
              </w:numPr>
              <w:spacing w:after="0" w:afterAutospacing="0" w:before="12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f4cb4c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Weekly PE (dance)</w:t>
            </w:r>
          </w:p>
          <w:p w:rsidR="00000000" w:rsidDel="00000000" w:rsidP="00000000" w:rsidRDefault="00000000" w:rsidRPr="00000000" w14:paraId="00000023">
            <w:pPr>
              <w:pageBreakBefore w:val="0"/>
              <w:numPr>
                <w:ilvl w:val="0"/>
                <w:numId w:val="7"/>
              </w:numPr>
              <w:spacing w:after="0" w:afterAutospacing="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Access to the outdoor environment</w:t>
            </w:r>
          </w:p>
          <w:p w:rsidR="00000000" w:rsidDel="00000000" w:rsidP="00000000" w:rsidRDefault="00000000" w:rsidRPr="00000000" w14:paraId="00000024">
            <w:pPr>
              <w:pageBreakBefore w:val="0"/>
              <w:numPr>
                <w:ilvl w:val="0"/>
                <w:numId w:val="7"/>
              </w:numPr>
              <w:spacing w:after="0" w:afterAutospacing="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Daily opportunities for mark-making and name-writing </w:t>
            </w:r>
          </w:p>
          <w:p w:rsidR="00000000" w:rsidDel="00000000" w:rsidP="00000000" w:rsidRDefault="00000000" w:rsidRPr="00000000" w14:paraId="00000025">
            <w:pPr>
              <w:pageBreakBefore w:val="0"/>
              <w:numPr>
                <w:ilvl w:val="0"/>
                <w:numId w:val="7"/>
              </w:numPr>
              <w:spacing w:after="0" w:afterAutospacing="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Theme-related activities using tools including pencils, crayons, paint such as painting story characters, writing speech bubbles and cutting.</w:t>
            </w:r>
          </w:p>
          <w:p w:rsidR="00000000" w:rsidDel="00000000" w:rsidP="00000000" w:rsidRDefault="00000000" w:rsidRPr="00000000" w14:paraId="00000026">
            <w:pPr>
              <w:pageBreakBefore w:val="0"/>
              <w:numPr>
                <w:ilvl w:val="0"/>
                <w:numId w:val="7"/>
              </w:numPr>
              <w:spacing w:after="0" w:afterAutospacing="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Using big and small scale construction sets to build bridges for the goats</w:t>
            </w:r>
          </w:p>
          <w:p w:rsidR="00000000" w:rsidDel="00000000" w:rsidP="00000000" w:rsidRDefault="00000000" w:rsidRPr="00000000" w14:paraId="00000027">
            <w:pPr>
              <w:pageBreakBefore w:val="0"/>
              <w:numPr>
                <w:ilvl w:val="0"/>
                <w:numId w:val="7"/>
              </w:numPr>
              <w:spacing w:after="4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f4cb4c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Fine motor activities such as threading a basket for Red Riding Hood and using tweezers to pick up grass for the goats.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95c238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95c238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Literacy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sz w:val="26"/>
                <w:szCs w:val="26"/>
                <w:rtl w:val="0"/>
              </w:rPr>
              <w:t xml:space="preserve">Objectives: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Read some letter groups that each represent one sound and say sounds for them.</w:t>
            </w:r>
          </w:p>
          <w:p w:rsidR="00000000" w:rsidDel="00000000" w:rsidP="00000000" w:rsidRDefault="00000000" w:rsidRPr="00000000" w14:paraId="0000002B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Read simple phrases and sentences made up of words with known letter-sound correspondences and , where necessary, a few common exception words.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Activities: </w:t>
            </w:r>
          </w:p>
          <w:p w:rsidR="00000000" w:rsidDel="00000000" w:rsidP="00000000" w:rsidRDefault="00000000" w:rsidRPr="00000000" w14:paraId="0000002D">
            <w:pPr>
              <w:pageBreakBefore w:val="0"/>
              <w:numPr>
                <w:ilvl w:val="0"/>
                <w:numId w:val="5"/>
              </w:numPr>
              <w:spacing w:after="0" w:afterAutospacing="0" w:before="12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Daily phonics lesson</w:t>
            </w:r>
          </w:p>
          <w:p w:rsidR="00000000" w:rsidDel="00000000" w:rsidP="00000000" w:rsidRDefault="00000000" w:rsidRPr="00000000" w14:paraId="0000002E">
            <w:pPr>
              <w:pageBreakBefore w:val="0"/>
              <w:numPr>
                <w:ilvl w:val="0"/>
                <w:numId w:val="5"/>
              </w:numPr>
              <w:spacing w:after="0" w:afterAutospacing="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95c238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Handwriting practice</w:t>
            </w:r>
          </w:p>
          <w:p w:rsidR="00000000" w:rsidDel="00000000" w:rsidP="00000000" w:rsidRDefault="00000000" w:rsidRPr="00000000" w14:paraId="0000002F">
            <w:pPr>
              <w:pageBreakBefore w:val="0"/>
              <w:numPr>
                <w:ilvl w:val="0"/>
                <w:numId w:val="5"/>
              </w:numPr>
              <w:spacing w:after="0" w:afterAutospacing="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95c238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Practice reading sessions</w:t>
            </w:r>
          </w:p>
          <w:p w:rsidR="00000000" w:rsidDel="00000000" w:rsidP="00000000" w:rsidRDefault="00000000" w:rsidRPr="00000000" w14:paraId="00000030">
            <w:pPr>
              <w:pageBreakBefore w:val="0"/>
              <w:numPr>
                <w:ilvl w:val="0"/>
                <w:numId w:val="5"/>
              </w:numPr>
              <w:spacing w:after="0" w:afterAutospacing="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Writing character speech bubbles and descriptions.</w:t>
            </w:r>
          </w:p>
          <w:p w:rsidR="00000000" w:rsidDel="00000000" w:rsidP="00000000" w:rsidRDefault="00000000" w:rsidRPr="00000000" w14:paraId="00000031">
            <w:pPr>
              <w:pageBreakBefore w:val="0"/>
              <w:numPr>
                <w:ilvl w:val="0"/>
                <w:numId w:val="5"/>
              </w:numPr>
              <w:spacing w:after="0" w:afterAutospacing="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95c238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Using a story map to write captions/ key events in the story</w:t>
            </w:r>
          </w:p>
          <w:p w:rsidR="00000000" w:rsidDel="00000000" w:rsidP="00000000" w:rsidRDefault="00000000" w:rsidRPr="00000000" w14:paraId="00000032">
            <w:pPr>
              <w:pageBreakBefore w:val="0"/>
              <w:numPr>
                <w:ilvl w:val="0"/>
                <w:numId w:val="5"/>
              </w:numPr>
              <w:spacing w:after="0" w:afterAutospacing="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Writing a speech bubble for the wolf.</w:t>
            </w:r>
          </w:p>
          <w:p w:rsidR="00000000" w:rsidDel="00000000" w:rsidP="00000000" w:rsidRDefault="00000000" w:rsidRPr="00000000" w14:paraId="00000033">
            <w:pPr>
              <w:pageBreakBefore w:val="0"/>
              <w:numPr>
                <w:ilvl w:val="0"/>
                <w:numId w:val="5"/>
              </w:numPr>
              <w:spacing w:after="0" w:afterAutospacing="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95c238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Writing descriptions of the wolf and Little Red Riding Hood.</w:t>
            </w:r>
          </w:p>
          <w:p w:rsidR="00000000" w:rsidDel="00000000" w:rsidP="00000000" w:rsidRDefault="00000000" w:rsidRPr="00000000" w14:paraId="00000034">
            <w:pPr>
              <w:pageBreakBefore w:val="0"/>
              <w:numPr>
                <w:ilvl w:val="0"/>
                <w:numId w:val="5"/>
              </w:numPr>
              <w:spacing w:after="4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95c238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Producing a poster about wolves.</w:t>
            </w:r>
          </w:p>
          <w:p w:rsidR="00000000" w:rsidDel="00000000" w:rsidP="00000000" w:rsidRDefault="00000000" w:rsidRPr="00000000" w14:paraId="00000035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b w:val="1"/>
                <w:color w:val="95c238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40" w:hRule="atLeast"/>
          <w:tblHeader w:val="0"/>
        </w:trPr>
        <w:tc>
          <w:tcPr>
            <w:vMerge w:val="continue"/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uffy-TTF" w:cs="Tuffy-TTF" w:eastAsia="Tuffy-TTF" w:hAnsi="Tuffy-TTF"/>
                <w:b w:val="0"/>
                <w:i w:val="0"/>
                <w:smallCaps w:val="0"/>
                <w:strike w:val="0"/>
                <w:color w:val="95c238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uffy-TTF" w:cs="Tuffy-TTF" w:eastAsia="Tuffy-TTF" w:hAnsi="Tuffy-TTF"/>
                <w:b w:val="0"/>
                <w:i w:val="0"/>
                <w:smallCaps w:val="0"/>
                <w:strike w:val="0"/>
                <w:color w:val="1c1c1c"/>
                <w:sz w:val="56"/>
                <w:szCs w:val="5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uffy-TTF" w:cs="Tuffy-TTF" w:eastAsia="Tuffy-TTF" w:hAnsi="Tuffy-TTF"/>
                <w:b w:val="0"/>
                <w:i w:val="0"/>
                <w:smallCaps w:val="0"/>
                <w:strike w:val="0"/>
                <w:color w:val="1c1c1c"/>
                <w:sz w:val="56"/>
                <w:szCs w:val="5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restart"/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color w:val="009640"/>
                <w:sz w:val="26"/>
                <w:szCs w:val="26"/>
              </w:rPr>
            </w:pPr>
            <w:r w:rsidDel="00000000" w:rsidR="00000000" w:rsidRPr="00000000">
              <w:rPr>
                <w:rFonts w:ascii="Tuffy-TTF" w:cs="Tuffy-TTF" w:eastAsia="Tuffy-TTF" w:hAnsi="Tuffy-TTF"/>
                <w:color w:val="009640"/>
                <w:sz w:val="26"/>
                <w:szCs w:val="26"/>
                <w:rtl w:val="0"/>
              </w:rPr>
              <w:t xml:space="preserve">Trips/Visits: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color w:val="009640"/>
                <w:sz w:val="26"/>
                <w:szCs w:val="26"/>
              </w:rPr>
            </w:pPr>
            <w:r w:rsidDel="00000000" w:rsidR="00000000" w:rsidRPr="00000000">
              <w:rPr>
                <w:rFonts w:ascii="Tuffy-TTF" w:cs="Tuffy-TTF" w:eastAsia="Tuffy-TTF" w:hAnsi="Tuffy-TTF"/>
                <w:color w:val="009640"/>
                <w:sz w:val="26"/>
                <w:szCs w:val="26"/>
                <w:rtl w:val="0"/>
              </w:rPr>
              <w:t xml:space="preserve">Winter walk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color w:val="009640"/>
                <w:sz w:val="26"/>
                <w:szCs w:val="26"/>
              </w:rPr>
            </w:pPr>
            <w:r w:rsidDel="00000000" w:rsidR="00000000" w:rsidRPr="00000000">
              <w:rPr>
                <w:rFonts w:ascii="Tuffy-TTF" w:cs="Tuffy-TTF" w:eastAsia="Tuffy-TTF" w:hAnsi="Tuffy-TTF"/>
                <w:color w:val="009640"/>
                <w:sz w:val="26"/>
                <w:szCs w:val="26"/>
                <w:rtl w:val="0"/>
              </w:rPr>
              <w:t xml:space="preserve">Visit by a story character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color w:val="00964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pageBreakBefore w:val="0"/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pageBreakBefore w:val="0"/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pageBreakBefore w:val="0"/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pageBreakBefore w:val="0"/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  <w:rtl w:val="0"/>
              </w:rPr>
              <w:t xml:space="preserve">Topic/Theme: </w:t>
            </w:r>
          </w:p>
          <w:p w:rsidR="00000000" w:rsidDel="00000000" w:rsidP="00000000" w:rsidRDefault="00000000" w:rsidRPr="00000000" w14:paraId="00000043">
            <w:pPr>
              <w:pageBreakBefore w:val="0"/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  <w:rtl w:val="0"/>
              </w:rPr>
              <w:t xml:space="preserve">Tell Me a Story</w:t>
            </w:r>
          </w:p>
          <w:p w:rsidR="00000000" w:rsidDel="00000000" w:rsidP="00000000" w:rsidRDefault="00000000" w:rsidRPr="00000000" w14:paraId="00000044">
            <w:pPr>
              <w:pageBreakBefore w:val="0"/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  <w:rtl w:val="0"/>
              </w:rPr>
              <w:t xml:space="preserve">Moral Tales</w:t>
            </w:r>
          </w:p>
          <w:p w:rsidR="00000000" w:rsidDel="00000000" w:rsidP="00000000" w:rsidRDefault="00000000" w:rsidRPr="00000000" w14:paraId="00000045">
            <w:pPr>
              <w:pageBreakBefore w:val="0"/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pageBreakBefore w:val="0"/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  <w:rtl w:val="0"/>
              </w:rPr>
              <w:t xml:space="preserve">Texts:</w:t>
            </w:r>
          </w:p>
          <w:p w:rsidR="00000000" w:rsidDel="00000000" w:rsidP="00000000" w:rsidRDefault="00000000" w:rsidRPr="00000000" w14:paraId="00000047">
            <w:pPr>
              <w:pageBreakBefore w:val="0"/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pageBreakBefore w:val="0"/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  <w:rtl w:val="0"/>
              </w:rPr>
              <w:t xml:space="preserve">Little Red Riding Hood</w:t>
            </w:r>
          </w:p>
          <w:p w:rsidR="00000000" w:rsidDel="00000000" w:rsidP="00000000" w:rsidRDefault="00000000" w:rsidRPr="00000000" w14:paraId="00000049">
            <w:pPr>
              <w:pageBreakBefore w:val="0"/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  <w:rtl w:val="0"/>
              </w:rPr>
              <w:t xml:space="preserve">Wolves (NF)</w:t>
            </w:r>
          </w:p>
          <w:p w:rsidR="00000000" w:rsidDel="00000000" w:rsidP="00000000" w:rsidRDefault="00000000" w:rsidRPr="00000000" w14:paraId="0000004A">
            <w:pPr>
              <w:pageBreakBefore w:val="0"/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spacing w:before="120" w:line="276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Key Questions: </w:t>
            </w:r>
          </w:p>
          <w:p w:rsidR="00000000" w:rsidDel="00000000" w:rsidP="00000000" w:rsidRDefault="00000000" w:rsidRPr="00000000" w14:paraId="0000004C">
            <w:pPr>
              <w:spacing w:before="120" w:line="276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Which stories do you know?</w:t>
            </w:r>
          </w:p>
          <w:p w:rsidR="00000000" w:rsidDel="00000000" w:rsidP="00000000" w:rsidRDefault="00000000" w:rsidRPr="00000000" w14:paraId="0000004D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Was that the right thing to do?</w:t>
            </w:r>
          </w:p>
          <w:p w:rsidR="00000000" w:rsidDel="00000000" w:rsidP="00000000" w:rsidRDefault="00000000" w:rsidRPr="00000000" w14:paraId="0000004E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What does the story tell us?</w:t>
            </w:r>
          </w:p>
          <w:p w:rsidR="00000000" w:rsidDel="00000000" w:rsidP="00000000" w:rsidRDefault="00000000" w:rsidRPr="00000000" w14:paraId="0000004F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What do we know about wolves (and how can we find out more)?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color w:val="00964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color w:val="00964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color w:val="00964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53">
            <w:pPr>
              <w:pageBreakBefore w:val="0"/>
              <w:spacing w:before="120" w:line="276" w:lineRule="auto"/>
              <w:jc w:val="center"/>
              <w:rPr>
                <w:rFonts w:ascii="Tuffy-TTF" w:cs="Tuffy-TTF" w:eastAsia="Tuffy-TTF" w:hAnsi="Tuffy-TTF"/>
                <w:b w:val="1"/>
                <w:color w:val="00ae97"/>
                <w:sz w:val="26"/>
                <w:szCs w:val="2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sz w:val="26"/>
                <w:szCs w:val="26"/>
                <w:rtl w:val="0"/>
              </w:rPr>
              <w:t xml:space="preserve">Expressive Arts and Design</w:t>
            </w:r>
          </w:p>
          <w:p w:rsidR="00000000" w:rsidDel="00000000" w:rsidP="00000000" w:rsidRDefault="00000000" w:rsidRPr="00000000" w14:paraId="00000054">
            <w:pPr>
              <w:pageBreakBefore w:val="0"/>
              <w:spacing w:before="120" w:line="276" w:lineRule="auto"/>
              <w:rPr>
                <w:rFonts w:ascii="Arial" w:cs="Arial" w:eastAsia="Arial" w:hAnsi="Arial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sz w:val="26"/>
                <w:szCs w:val="26"/>
                <w:rtl w:val="0"/>
              </w:rPr>
              <w:t xml:space="preserve">Objectives: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pageBreakBefore w:val="0"/>
              <w:spacing w:before="120" w:line="331.2" w:lineRule="auto"/>
              <w:rPr>
                <w:rFonts w:ascii="Arial" w:cs="Arial" w:eastAsia="Arial" w:hAnsi="Arial"/>
                <w:b w:val="1"/>
                <w:color w:val="00ae9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ae97"/>
                <w:rtl w:val="0"/>
              </w:rPr>
              <w:t xml:space="preserve">Watch and talk about dance and performance art, expressing their feelings and responses.</w:t>
            </w:r>
          </w:p>
          <w:p w:rsidR="00000000" w:rsidDel="00000000" w:rsidP="00000000" w:rsidRDefault="00000000" w:rsidRPr="00000000" w14:paraId="00000056">
            <w:pPr>
              <w:pageBreakBefore w:val="0"/>
              <w:spacing w:before="120" w:line="331.2" w:lineRule="auto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ae97"/>
                <w:rtl w:val="0"/>
              </w:rPr>
              <w:t xml:space="preserve">Develop storylines in their pretend play.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pageBreakBefore w:val="0"/>
              <w:spacing w:before="120" w:line="276" w:lineRule="auto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Activities:</w:t>
            </w:r>
          </w:p>
          <w:p w:rsidR="00000000" w:rsidDel="00000000" w:rsidP="00000000" w:rsidRDefault="00000000" w:rsidRPr="00000000" w14:paraId="00000058">
            <w:pPr>
              <w:pageBreakBefore w:val="0"/>
              <w:numPr>
                <w:ilvl w:val="0"/>
                <w:numId w:val="1"/>
              </w:numPr>
              <w:spacing w:after="0" w:afterAutospacing="0" w:before="12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Building a cage to stop the wolf escaping - lego, junk, playdough</w:t>
            </w:r>
          </w:p>
          <w:p w:rsidR="00000000" w:rsidDel="00000000" w:rsidP="00000000" w:rsidRDefault="00000000" w:rsidRPr="00000000" w14:paraId="00000059">
            <w:pPr>
              <w:pageBreakBefore w:val="0"/>
              <w:numPr>
                <w:ilvl w:val="0"/>
                <w:numId w:val="1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Moving to music as different story characters such as the troll</w:t>
            </w:r>
          </w:p>
          <w:p w:rsidR="00000000" w:rsidDel="00000000" w:rsidP="00000000" w:rsidRDefault="00000000" w:rsidRPr="00000000" w14:paraId="0000005A">
            <w:pPr>
              <w:pageBreakBefore w:val="0"/>
              <w:numPr>
                <w:ilvl w:val="0"/>
                <w:numId w:val="1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Drawing and painting using a variety of drawing tools encouraging accurate drawings of people/objects</w:t>
            </w:r>
          </w:p>
          <w:p w:rsidR="00000000" w:rsidDel="00000000" w:rsidP="00000000" w:rsidRDefault="00000000" w:rsidRPr="00000000" w14:paraId="0000005B">
            <w:pPr>
              <w:pageBreakBefore w:val="0"/>
              <w:numPr>
                <w:ilvl w:val="0"/>
                <w:numId w:val="1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Handling, manipulating and enjoying materials, sensory experiences, simple collages</w:t>
            </w:r>
          </w:p>
          <w:p w:rsidR="00000000" w:rsidDel="00000000" w:rsidP="00000000" w:rsidRDefault="00000000" w:rsidRPr="00000000" w14:paraId="0000005C">
            <w:pPr>
              <w:pageBreakBefore w:val="0"/>
              <w:numPr>
                <w:ilvl w:val="0"/>
                <w:numId w:val="1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Experimenting with mixing colours </w:t>
            </w:r>
          </w:p>
          <w:p w:rsidR="00000000" w:rsidDel="00000000" w:rsidP="00000000" w:rsidRDefault="00000000" w:rsidRPr="00000000" w14:paraId="0000005D">
            <w:pPr>
              <w:pageBreakBefore w:val="0"/>
              <w:numPr>
                <w:ilvl w:val="0"/>
                <w:numId w:val="4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Weekly music lessons and daily songs and rhymes</w:t>
            </w:r>
          </w:p>
          <w:p w:rsidR="00000000" w:rsidDel="00000000" w:rsidP="00000000" w:rsidRDefault="00000000" w:rsidRPr="00000000" w14:paraId="0000005E">
            <w:pPr>
              <w:pageBreakBefore w:val="0"/>
              <w:numPr>
                <w:ilvl w:val="0"/>
                <w:numId w:val="4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Opportunities for imaginative play and storytelling with the small world sets</w:t>
            </w:r>
          </w:p>
          <w:p w:rsidR="00000000" w:rsidDel="00000000" w:rsidP="00000000" w:rsidRDefault="00000000" w:rsidRPr="00000000" w14:paraId="0000005F">
            <w:pPr>
              <w:pageBreakBefore w:val="0"/>
              <w:numPr>
                <w:ilvl w:val="0"/>
                <w:numId w:val="4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Retelling and acting out the Little Red Riding Hood story</w:t>
            </w:r>
          </w:p>
          <w:p w:rsidR="00000000" w:rsidDel="00000000" w:rsidP="00000000" w:rsidRDefault="00000000" w:rsidRPr="00000000" w14:paraId="00000060">
            <w:pPr>
              <w:pageBreakBefore w:val="0"/>
              <w:numPr>
                <w:ilvl w:val="0"/>
                <w:numId w:val="4"/>
              </w:numPr>
              <w:spacing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Making a moving picture (troll jumping onto the bridge)</w:t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 w14:paraId="00000061">
            <w:pPr>
              <w:pageBreakBefore w:val="0"/>
              <w:spacing w:before="120" w:line="276" w:lineRule="auto"/>
              <w:jc w:val="center"/>
              <w:rPr>
                <w:rFonts w:ascii="Tuffy-TTF" w:cs="Tuffy-TTF" w:eastAsia="Tuffy-TTF" w:hAnsi="Tuffy-TTF"/>
                <w:b w:val="1"/>
                <w:color w:val="5b2a86"/>
                <w:sz w:val="26"/>
                <w:szCs w:val="2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sz w:val="26"/>
                <w:szCs w:val="26"/>
                <w:rtl w:val="0"/>
              </w:rPr>
              <w:t xml:space="preserve">Understanding the World</w:t>
            </w:r>
          </w:p>
          <w:p w:rsidR="00000000" w:rsidDel="00000000" w:rsidP="00000000" w:rsidRDefault="00000000" w:rsidRPr="00000000" w14:paraId="00000062">
            <w:pPr>
              <w:pageBreakBefore w:val="0"/>
              <w:spacing w:before="120" w:line="27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sz w:val="26"/>
                <w:szCs w:val="26"/>
                <w:rtl w:val="0"/>
              </w:rPr>
              <w:t xml:space="preserve">Objectives: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Compare and contrast characters from stories.</w:t>
            </w:r>
          </w:p>
          <w:p w:rsidR="00000000" w:rsidDel="00000000" w:rsidP="00000000" w:rsidRDefault="00000000" w:rsidRPr="00000000" w14:paraId="00000064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Draw information from a simple map.</w:t>
            </w:r>
          </w:p>
          <w:p w:rsidR="00000000" w:rsidDel="00000000" w:rsidP="00000000" w:rsidRDefault="00000000" w:rsidRPr="00000000" w14:paraId="00000065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Explore the natural world around them.</w:t>
            </w:r>
          </w:p>
          <w:p w:rsidR="00000000" w:rsidDel="00000000" w:rsidP="00000000" w:rsidRDefault="00000000" w:rsidRPr="00000000" w14:paraId="00000066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Understand the effect of changing seasons on the natural world around them.</w:t>
            </w:r>
          </w:p>
          <w:p w:rsidR="00000000" w:rsidDel="00000000" w:rsidP="00000000" w:rsidRDefault="00000000" w:rsidRPr="00000000" w14:paraId="00000067">
            <w:pPr>
              <w:pageBreakBefore w:val="0"/>
              <w:spacing w:before="120" w:line="27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Activities: </w:t>
            </w:r>
          </w:p>
          <w:p w:rsidR="00000000" w:rsidDel="00000000" w:rsidP="00000000" w:rsidRDefault="00000000" w:rsidRPr="00000000" w14:paraId="00000068">
            <w:pPr>
              <w:pageBreakBefore w:val="0"/>
              <w:numPr>
                <w:ilvl w:val="0"/>
                <w:numId w:val="6"/>
              </w:numPr>
              <w:spacing w:after="0" w:afterAutospacing="0" w:before="12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Is the bridge strong enough? experiment (materials)</w:t>
            </w:r>
          </w:p>
          <w:p w:rsidR="00000000" w:rsidDel="00000000" w:rsidP="00000000" w:rsidRDefault="00000000" w:rsidRPr="00000000" w14:paraId="00000069">
            <w:pPr>
              <w:pageBreakBefore w:val="0"/>
              <w:numPr>
                <w:ilvl w:val="0"/>
                <w:numId w:val="6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Draw a map for Red Riding Hood through the forest</w:t>
            </w:r>
          </w:p>
          <w:p w:rsidR="00000000" w:rsidDel="00000000" w:rsidP="00000000" w:rsidRDefault="00000000" w:rsidRPr="00000000" w14:paraId="0000006A">
            <w:pPr>
              <w:pageBreakBefore w:val="0"/>
              <w:numPr>
                <w:ilvl w:val="0"/>
                <w:numId w:val="6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Comparing characters in our stories</w:t>
            </w:r>
          </w:p>
          <w:p w:rsidR="00000000" w:rsidDel="00000000" w:rsidP="00000000" w:rsidRDefault="00000000" w:rsidRPr="00000000" w14:paraId="0000006B">
            <w:pPr>
              <w:pageBreakBefore w:val="0"/>
              <w:numPr>
                <w:ilvl w:val="0"/>
                <w:numId w:val="6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Learning about winter and going on a winter walk</w:t>
            </w:r>
          </w:p>
          <w:p w:rsidR="00000000" w:rsidDel="00000000" w:rsidP="00000000" w:rsidRDefault="00000000" w:rsidRPr="00000000" w14:paraId="0000006C">
            <w:pPr>
              <w:pageBreakBefore w:val="0"/>
              <w:numPr>
                <w:ilvl w:val="0"/>
                <w:numId w:val="6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Taking opportunities which arise such as exploring melting/freezing/heating snow and ice </w:t>
            </w:r>
          </w:p>
          <w:p w:rsidR="00000000" w:rsidDel="00000000" w:rsidP="00000000" w:rsidRDefault="00000000" w:rsidRPr="00000000" w14:paraId="0000006D">
            <w:pPr>
              <w:pageBreakBefore w:val="0"/>
              <w:numPr>
                <w:ilvl w:val="0"/>
                <w:numId w:val="6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Using books and the internet to find out about wolves </w:t>
            </w:r>
          </w:p>
          <w:p w:rsidR="00000000" w:rsidDel="00000000" w:rsidP="00000000" w:rsidRDefault="00000000" w:rsidRPr="00000000" w14:paraId="0000006E">
            <w:pPr>
              <w:pageBreakBefore w:val="0"/>
              <w:numPr>
                <w:ilvl w:val="0"/>
                <w:numId w:val="6"/>
              </w:numPr>
              <w:spacing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Reading special stories from different faiths and cultures (RE).</w:t>
            </w:r>
          </w:p>
          <w:p w:rsidR="00000000" w:rsidDel="00000000" w:rsidP="00000000" w:rsidRDefault="00000000" w:rsidRPr="00000000" w14:paraId="0000006F">
            <w:pPr>
              <w:pageBreakBefore w:val="0"/>
              <w:spacing w:before="120" w:line="27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pageBreakBefore w:val="0"/>
              <w:spacing w:before="120" w:line="27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Subject Specific Vocabulary </w:t>
            </w:r>
          </w:p>
          <w:p w:rsidR="00000000" w:rsidDel="00000000" w:rsidP="00000000" w:rsidRDefault="00000000" w:rsidRPr="00000000" w14:paraId="00000071">
            <w:pPr>
              <w:pageBreakBefore w:val="0"/>
              <w:spacing w:before="120" w:line="27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season, spring, summer, autumn, winter,  cold, warm, weather, rain, wind, snow, ice, hail, dark, light, moon, sun, freeze, thaw</w:t>
            </w:r>
          </w:p>
          <w:p w:rsidR="00000000" w:rsidDel="00000000" w:rsidP="00000000" w:rsidRDefault="00000000" w:rsidRPr="00000000" w14:paraId="00000072">
            <w:pPr>
              <w:pageBreakBefore w:val="0"/>
              <w:spacing w:before="120" w:line="27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material, metal, wood, rock, plastic, hard, glass, soft, paper, fabric, smooth, shiny, rough, strong, weak</w:t>
            </w:r>
          </w:p>
          <w:p w:rsidR="00000000" w:rsidDel="00000000" w:rsidP="00000000" w:rsidRDefault="00000000" w:rsidRPr="00000000" w14:paraId="00000073">
            <w:pPr>
              <w:pageBreakBefore w:val="0"/>
              <w:spacing w:before="120" w:line="27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cottage, hill, countryside, forest, wood, path, map</w:t>
            </w:r>
          </w:p>
          <w:p w:rsidR="00000000" w:rsidDel="00000000" w:rsidP="00000000" w:rsidRDefault="00000000" w:rsidRPr="00000000" w14:paraId="00000074">
            <w:pPr>
              <w:pageBreakBefore w:val="0"/>
              <w:spacing w:before="120" w:line="27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pageBreakBefore w:val="0"/>
              <w:spacing w:before="120" w:line="27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pageBreakBefore w:val="0"/>
              <w:spacing w:before="120" w:line="27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pageBreakBefore w:val="0"/>
              <w:spacing w:before="120" w:line="27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pageBreakBefore w:val="0"/>
              <w:spacing w:before="120" w:line="276" w:lineRule="auto"/>
              <w:rPr>
                <w:rFonts w:ascii="Tuffy-TTF" w:cs="Tuffy-TTF" w:eastAsia="Tuffy-TTF" w:hAnsi="Tuffy-TTF"/>
                <w:b w:val="1"/>
                <w:color w:val="5b2a86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f07d1b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f07d1b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Mathematics</w:t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f07d1b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07d1b"/>
                <w:sz w:val="26"/>
                <w:szCs w:val="26"/>
                <w:rtl w:val="0"/>
              </w:rPr>
              <w:t xml:space="preserve">Objectives: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pageBreakBefore w:val="0"/>
              <w:spacing w:after="40" w:before="120" w:line="345.6" w:lineRule="auto"/>
              <w:rPr>
                <w:rFonts w:ascii="Arial" w:cs="Arial" w:eastAsia="Arial" w:hAnsi="Arial"/>
                <w:b w:val="1"/>
                <w:color w:val="f07d1b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07d1b"/>
                <w:rtl w:val="0"/>
              </w:rPr>
              <w:t xml:space="preserve">Compare length and capacity.</w:t>
            </w:r>
          </w:p>
          <w:p w:rsidR="00000000" w:rsidDel="00000000" w:rsidP="00000000" w:rsidRDefault="00000000" w:rsidRPr="00000000" w14:paraId="0000007C">
            <w:pPr>
              <w:spacing w:after="40" w:before="120" w:line="345.6" w:lineRule="auto"/>
              <w:rPr>
                <w:rFonts w:ascii="Arial" w:cs="Arial" w:eastAsia="Arial" w:hAnsi="Arial"/>
                <w:b w:val="1"/>
                <w:color w:val="f07d1b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07d1b"/>
                <w:rtl w:val="0"/>
              </w:rPr>
              <w:t xml:space="preserve">Continue, copy and create repeating patterns.</w:t>
            </w:r>
          </w:p>
          <w:p w:rsidR="00000000" w:rsidDel="00000000" w:rsidP="00000000" w:rsidRDefault="00000000" w:rsidRPr="00000000" w14:paraId="0000007D">
            <w:pPr>
              <w:pageBreakBefore w:val="0"/>
              <w:spacing w:after="40" w:before="120" w:line="345.6" w:lineRule="auto"/>
              <w:rPr>
                <w:rFonts w:ascii="Tuffy-TTF" w:cs="Tuffy-TTF" w:eastAsia="Tuffy-TTF" w:hAnsi="Tuffy-TTF"/>
                <w:b w:val="1"/>
                <w:color w:val="f07d1b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07d1b"/>
                <w:rtl w:val="0"/>
              </w:rPr>
              <w:t xml:space="preserve">Activities: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numPr>
                <w:ilvl w:val="0"/>
                <w:numId w:val="2"/>
              </w:numPr>
              <w:spacing w:after="0" w:afterAutospacing="0" w:before="12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f07d1b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07d1b"/>
                <w:rtl w:val="0"/>
              </w:rPr>
              <w:t xml:space="preserve">Measuring and comparing length</w:t>
            </w:r>
          </w:p>
          <w:p w:rsidR="00000000" w:rsidDel="00000000" w:rsidP="00000000" w:rsidRDefault="00000000" w:rsidRPr="00000000" w14:paraId="0000007F">
            <w:pPr>
              <w:numPr>
                <w:ilvl w:val="0"/>
                <w:numId w:val="2"/>
              </w:numPr>
              <w:spacing w:after="0" w:afterAutospacing="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f07d1b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07d1b"/>
                <w:rtl w:val="0"/>
              </w:rPr>
              <w:t xml:space="preserve">Measuring capacity, exploring full and empty</w:t>
            </w:r>
          </w:p>
          <w:p w:rsidR="00000000" w:rsidDel="00000000" w:rsidP="00000000" w:rsidRDefault="00000000" w:rsidRPr="00000000" w14:paraId="00000080">
            <w:pPr>
              <w:numPr>
                <w:ilvl w:val="0"/>
                <w:numId w:val="2"/>
              </w:numPr>
              <w:spacing w:after="4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f07d1b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07d1b"/>
                <w:rtl w:val="0"/>
              </w:rPr>
              <w:t xml:space="preserve">Exploring more complex patterns - ABB and ABBC</w:t>
            </w:r>
          </w:p>
          <w:p w:rsidR="00000000" w:rsidDel="00000000" w:rsidP="00000000" w:rsidRDefault="00000000" w:rsidRPr="00000000" w14:paraId="00000081">
            <w:pPr>
              <w:spacing w:after="40" w:before="120" w:line="288.00000000000006" w:lineRule="auto"/>
              <w:ind w:left="720" w:firstLine="0"/>
              <w:rPr>
                <w:rFonts w:ascii="Tuffy-TTF" w:cs="Tuffy-TTF" w:eastAsia="Tuffy-TTF" w:hAnsi="Tuffy-TTF"/>
                <w:b w:val="1"/>
                <w:color w:val="f07d1b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f07d1b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f07d1b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widowControl w:val="0"/>
              <w:rPr>
                <w:rFonts w:ascii="Tuffy-TTF" w:cs="Tuffy-TTF" w:eastAsia="Tuffy-TTF" w:hAnsi="Tuffy-TTF"/>
                <w:b w:val="1"/>
                <w:color w:val="f07d1b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80" w:hRule="atLeast"/>
          <w:tblHeader w:val="0"/>
        </w:trPr>
        <w:tc>
          <w:tcPr>
            <w:vMerge w:val="continue"/>
            <w:vAlign w:val="top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uffy-TTF" w:cs="Tuffy-TTF" w:eastAsia="Tuffy-TTF" w:hAnsi="Tuffy-TTF"/>
                <w:b w:val="0"/>
                <w:i w:val="0"/>
                <w:smallCaps w:val="0"/>
                <w:strike w:val="0"/>
                <w:color w:val="f07d1b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 w14:paraId="00000086">
            <w:pPr>
              <w:pageBreakBefore w:val="0"/>
              <w:spacing w:after="0" w:before="0" w:line="240" w:lineRule="auto"/>
              <w:ind w:left="0" w:firstLine="0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Tuffy-TTF" w:cs="Tuffy-TTF" w:eastAsia="Tuffy-TTF" w:hAnsi="Tuffy-TTF"/>
                <w:b w:val="1"/>
                <w:color w:val="5b2a86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uffy-TTF" w:cs="Tuffy-TTF" w:eastAsia="Tuffy-TTF" w:hAnsi="Tuffy-TTF"/>
                <w:b w:val="0"/>
                <w:i w:val="0"/>
                <w:smallCaps w:val="0"/>
                <w:strike w:val="0"/>
                <w:color w:val="5b2a86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0" w:right="0" w:firstLine="0"/>
        <w:jc w:val="both"/>
        <w:rPr>
          <w:rFonts w:ascii="Twinkl" w:cs="Twinkl" w:eastAsia="Twinkl" w:hAnsi="Twinkl"/>
          <w:b w:val="0"/>
          <w:i w:val="0"/>
          <w:smallCaps w:val="0"/>
          <w:strike w:val="0"/>
          <w:color w:val="1c1c1c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1906" w:w="16838" w:orient="landscape"/>
      <w:pgMar w:bottom="426" w:top="567" w:left="567" w:right="567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uffy-TTF"/>
  <w:font w:name="Twink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0" w:before="0" w:line="276" w:lineRule="auto"/>
      <w:ind w:left="0" w:right="0" w:firstLine="0"/>
      <w:jc w:val="both"/>
      <w:rPr>
        <w:rFonts w:ascii="Twinkl" w:cs="Twinkl" w:eastAsia="Twinkl" w:hAnsi="Twinkl"/>
        <w:b w:val="0"/>
        <w:i w:val="0"/>
        <w:smallCaps w:val="0"/>
        <w:strike w:val="0"/>
        <w:color w:val="1c1c1c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360" w:line="276" w:lineRule="auto"/>
      <w:ind w:left="0" w:right="0" w:firstLine="0"/>
      <w:jc w:val="both"/>
    </w:pPr>
    <w:rPr>
      <w:rFonts w:ascii="Twinkl" w:cs="Twinkl" w:eastAsia="Twinkl" w:hAnsi="Twinkl"/>
      <w:b w:val="0"/>
      <w:i w:val="0"/>
      <w:smallCaps w:val="0"/>
      <w:strike w:val="0"/>
      <w:color w:val="1c1c1c"/>
      <w:sz w:val="26"/>
      <w:szCs w:val="26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40" w:line="276" w:lineRule="auto"/>
      <w:ind w:left="0" w:right="0" w:firstLine="0"/>
      <w:jc w:val="both"/>
    </w:pPr>
    <w:rPr>
      <w:rFonts w:ascii="Twinkl" w:cs="Twinkl" w:eastAsia="Twinkl" w:hAnsi="Twinkl"/>
      <w:b w:val="0"/>
      <w:i w:val="0"/>
      <w:smallCaps w:val="0"/>
      <w:strike w:val="0"/>
      <w:color w:val="be1c6d"/>
      <w:sz w:val="26"/>
      <w:szCs w:val="26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40" w:line="276" w:lineRule="auto"/>
      <w:ind w:left="0" w:right="0" w:firstLine="0"/>
      <w:jc w:val="both"/>
    </w:pPr>
    <w:rPr>
      <w:rFonts w:ascii="Twinkl" w:cs="Twinkl" w:eastAsia="Twinkl" w:hAnsi="Twinkl"/>
      <w:b w:val="0"/>
      <w:i w:val="0"/>
      <w:smallCaps w:val="0"/>
      <w:strike w:val="0"/>
      <w:color w:val="7e1248"/>
      <w:sz w:val="26"/>
      <w:szCs w:val="26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